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IR BRIEF — RECEIPT PAPER STYLING + OVERLAY FLASH FIXES</w:t>
      </w:r>
    </w:p>
    <w:p>
      <w:r>
        <w:rPr>
          <w:rFonts w:ascii="Arial" w:cs="Arial" w:eastAsia="Arial" w:hAnsi="Arial"/>
          <w:b/>
          <w:bCs/>
          <w:sz w:val="20"/>
          <w:szCs w:val="20"/>
        </w:rPr>
        <w:t xml:space="preserve">SURFACE: ucca-contact-form module (shared) + ucca-ir + ucca-site</w:t>
      </w:r>
    </w:p>
    <w:p>
      <w:r>
        <w:rPr>
          <w:rFonts w:ascii="Arial" w:cs="Arial" w:eastAsia="Arial" w:hAnsi="Arial"/>
          <w:b/>
          <w:bCs/>
          <w:sz w:val="20"/>
          <w:szCs w:val="20"/>
        </w:rPr>
        <w:t xml:space="preserve">DO NOT TOUCH: ucca-engine, ucca-ops, ucca-keys, ucca-vcc, rtopacks-site</w:t>
      </w:r>
    </w:p>
    <w:p>
      <w:r>
        <w:t xml:space="preserve"/>
      </w:r>
    </w:p>
    <w:p>
      <w:pPr>
        <w:pStyle w:val="Heading2"/>
      </w:pPr>
      <w:r>
        <w:t xml:space="preserve">Overview</w:t>
      </w:r>
    </w:p>
    <w:p>
      <w:r>
        <w:rPr>
          <w:rFonts w:ascii="Courier New" w:cs="Courier New" w:eastAsia="Courier New" w:hAnsi="Courier New"/>
          <w:sz w:val="20"/>
          <w:szCs w:val="20"/>
        </w:rPr>
        <w:t xml:space="preserve">Four issues in this brief — two overlay flash bugs that must be fixed first, then two visual polish fixes for the receipt itself. Fix in order.</w:t>
      </w:r>
    </w:p>
    <w:p>
      <w:r>
        <w:t xml:space="preserve"/>
      </w:r>
    </w:p>
    <w:p>
      <w:pPr>
        <w:pStyle w:val="Heading2"/>
      </w:pPr>
      <w:r>
        <w:t xml:space="preserve">Bug 5 — Site flashes before paper starts printing</w:t>
      </w:r>
    </w:p>
    <w:p>
      <w:r>
        <w:rPr>
          <w:rFonts w:ascii="Courier New" w:cs="Courier New" w:eastAsia="Courier New" w:hAnsi="Courier New"/>
          <w:sz w:val="20"/>
          <w:szCs w:val="20"/>
        </w:rPr>
        <w:t xml:space="preserve">Sequence as observed:</w:t>
      </w:r>
    </w:p>
    <w:p>
      <w:r>
        <w:rPr>
          <w:rFonts w:ascii="Courier New" w:cs="Courier New" w:eastAsia="Courier New" w:hAnsi="Courier New"/>
          <w:sz w:val="20"/>
          <w:szCs w:val="20"/>
        </w:rPr>
        <w:t xml:space="preserve">1. Processing state is showing (black overlay, STAND BY or spinner)</w:t>
      </w:r>
    </w:p>
    <w:p>
      <w:r>
        <w:rPr>
          <w:rFonts w:ascii="Courier New" w:cs="Courier New" w:eastAsia="Courier New" w:hAnsi="Courier New"/>
          <w:sz w:val="20"/>
          <w:szCs w:val="20"/>
        </w:rPr>
        <w:t xml:space="preserve">2. Overlay fades out — site is visible for ~2 seconds</w:t>
      </w:r>
    </w:p>
    <w:p>
      <w:r>
        <w:rPr>
          <w:rFonts w:ascii="Courier New" w:cs="Courier New" w:eastAsia="Courier New" w:hAnsi="Courier New"/>
          <w:sz w:val="20"/>
          <w:szCs w:val="20"/>
        </w:rPr>
        <w:t xml:space="preserve">3. Overlay comes back to black</w:t>
      </w:r>
    </w:p>
    <w:p>
      <w:r>
        <w:rPr>
          <w:rFonts w:ascii="Courier New" w:cs="Courier New" w:eastAsia="Courier New" w:hAnsi="Courier New"/>
          <w:sz w:val="20"/>
          <w:szCs w:val="20"/>
        </w:rPr>
        <w:t xml:space="preserve">4. Paper receipt starts printing</w:t>
      </w:r>
    </w:p>
    <w:p>
      <w:r>
        <w:t xml:space="preserve"/>
      </w:r>
    </w:p>
    <w:p>
      <w:r>
        <w:rPr>
          <w:rFonts w:ascii="Courier New" w:cs="Courier New" w:eastAsia="Courier New" w:hAnsi="Courier New"/>
          <w:sz w:val="20"/>
          <w:szCs w:val="20"/>
        </w:rPr>
        <w:t xml:space="preserve">Steps 2 and 3 must be eliminated. The overlay must hold black continuously from form submit through to the paper printing. There must be no moment where the site is visible between the processing state and the receipt state.</w:t>
      </w:r>
    </w:p>
    <w:p>
      <w:r>
        <w:t xml:space="preserve"/>
      </w:r>
    </w:p>
    <w:p>
      <w:r>
        <w:rPr>
          <w:rFonts w:ascii="Arial" w:cs="Arial" w:eastAsia="Arial" w:hAnsi="Arial"/>
          <w:b/>
          <w:bCs/>
          <w:sz w:val="20"/>
          <w:szCs w:val="20"/>
        </w:rPr>
        <w:t xml:space="preserve">Root cause:</w:t>
      </w:r>
      <w:r>
        <w:rPr>
          <w:rFonts w:ascii="Courier New" w:cs="Courier New" w:eastAsia="Courier New" w:hAnsi="Courier New"/>
          <w:sz w:val="20"/>
          <w:szCs w:val="20"/>
        </w:rPr>
        <w:t xml:space="preserve"> The transition from processing state to receipt state is unmounting and remounting the overlay, or setting opacity/display to 0 and back. The overlay must never be hidden during this transition — only the inner content swaps.</w:t>
      </w:r>
    </w:p>
    <w:p>
      <w:r>
        <w:t xml:space="preserve"/>
      </w:r>
    </w:p>
    <w:p>
      <w:r>
        <w:rPr>
          <w:rFonts w:ascii="Arial" w:cs="Arial" w:eastAsia="Arial" w:hAnsi="Arial"/>
          <w:b/>
          <w:bCs/>
          <w:sz w:val="20"/>
          <w:szCs w:val="20"/>
        </w:rPr>
        <w:t xml:space="preserve">Fix:</w:t>
      </w:r>
      <w:r>
        <w:rPr>
          <w:rFonts w:ascii="Courier New" w:cs="Courier New" w:eastAsia="Courier New" w:hAnsi="Courier New"/>
          <w:sz w:val="20"/>
          <w:szCs w:val="20"/>
        </w:rPr>
        <w:t xml:space="preserve"> The state machine transition from PROCESSING → RECEIPT must swap inner content only. The #submit-overlay element stays mounted, stays black (opacity: 1, display: block) throughout. Only the child elements (#ir-confirmation → #ir-teletype) change.</w:t>
      </w:r>
    </w:p>
    <w:p>
      <w:r>
        <w:t xml:space="preserve"/>
      </w:r>
    </w:p>
    <w:p>
      <w:pPr>
        <w:pStyle w:val="Heading2"/>
      </w:pPr>
      <w:r>
        <w:t xml:space="preserve">Bug 6 — Site flashes after paper finishes, then goes black, then returns to site</w:t>
      </w:r>
    </w:p>
    <w:p>
      <w:r>
        <w:rPr>
          <w:rFonts w:ascii="Courier New" w:cs="Courier New" w:eastAsia="Courier New" w:hAnsi="Courier New"/>
          <w:sz w:val="20"/>
          <w:szCs w:val="20"/>
        </w:rPr>
        <w:t xml:space="preserve">Sequence as observed:</w:t>
      </w:r>
    </w:p>
    <w:p>
      <w:r>
        <w:rPr>
          <w:rFonts w:ascii="Courier New" w:cs="Courier New" w:eastAsia="Courier New" w:hAnsi="Courier New"/>
          <w:sz w:val="20"/>
          <w:szCs w:val="20"/>
        </w:rPr>
        <w:t xml:space="preserve">1. Paper receipt finishes printing</w:t>
      </w:r>
    </w:p>
    <w:p>
      <w:r>
        <w:rPr>
          <w:rFonts w:ascii="Courier New" w:cs="Courier New" w:eastAsia="Courier New" w:hAnsi="Courier New"/>
          <w:sz w:val="20"/>
          <w:szCs w:val="20"/>
        </w:rPr>
        <w:t xml:space="preserve">2. Site appears briefly</w:t>
      </w:r>
    </w:p>
    <w:p>
      <w:r>
        <w:rPr>
          <w:rFonts w:ascii="Courier New" w:cs="Courier New" w:eastAsia="Courier New" w:hAnsi="Courier New"/>
          <w:sz w:val="20"/>
          <w:szCs w:val="20"/>
        </w:rPr>
        <w:t xml:space="preserve">3. Goes to black</w:t>
      </w:r>
    </w:p>
    <w:p>
      <w:r>
        <w:rPr>
          <w:rFonts w:ascii="Courier New" w:cs="Courier New" w:eastAsia="Courier New" w:hAnsi="Courier New"/>
          <w:sz w:val="20"/>
          <w:szCs w:val="20"/>
        </w:rPr>
        <w:t xml:space="preserve">4. Then returns to site (the intended completionBehaviour: return-to-site)</w:t>
      </w:r>
    </w:p>
    <w:p>
      <w:r>
        <w:t xml:space="preserve"/>
      </w:r>
    </w:p>
    <w:p>
      <w:r>
        <w:rPr>
          <w:rFonts w:ascii="Courier New" w:cs="Courier New" w:eastAsia="Courier New" w:hAnsi="Courier New"/>
          <w:sz w:val="20"/>
          <w:szCs w:val="20"/>
        </w:rPr>
        <w:t xml:space="preserve">Steps 2 and 3 must be eliminated. After the receipt finishes the sequence should be:</w:t>
      </w:r>
    </w:p>
    <w:p>
      <w:r>
        <w:rPr>
          <w:rFonts w:ascii="Courier New" w:cs="Courier New" w:eastAsia="Courier New" w:hAnsi="Courier New"/>
          <w:sz w:val="20"/>
          <w:szCs w:val="20"/>
        </w:rPr>
        <w:t xml:space="preserve">1. Paper receipt finishes printing</w:t>
      </w:r>
    </w:p>
    <w:p>
      <w:r>
        <w:rPr>
          <w:rFonts w:ascii="Courier New" w:cs="Courier New" w:eastAsia="Courier New" w:hAnsi="Courier New"/>
          <w:sz w:val="20"/>
          <w:szCs w:val="20"/>
        </w:rPr>
        <w:t xml:space="preserve">2. Hold for 2 seconds (already implemented)</w:t>
      </w:r>
    </w:p>
    <w:p>
      <w:r>
        <w:rPr>
          <w:rFonts w:ascii="Courier New" w:cs="Courier New" w:eastAsia="Courier New" w:hAnsi="Courier New"/>
          <w:sz w:val="20"/>
          <w:szCs w:val="20"/>
        </w:rPr>
        <w:t xml:space="preserve">3. Overlay fades out smoothly (800ms ease-out)</w:t>
      </w:r>
    </w:p>
    <w:p>
      <w:r>
        <w:rPr>
          <w:rFonts w:ascii="Courier New" w:cs="Courier New" w:eastAsia="Courier New" w:hAnsi="Courier New"/>
          <w:sz w:val="20"/>
          <w:szCs w:val="20"/>
        </w:rPr>
        <w:t xml:space="preserve">4. Site is revealed — user continues reading</w:t>
      </w:r>
    </w:p>
    <w:p>
      <w:r>
        <w:t xml:space="preserve"/>
      </w:r>
    </w:p>
    <w:p>
      <w:r>
        <w:rPr>
          <w:rFonts w:ascii="Arial" w:cs="Arial" w:eastAsia="Arial" w:hAnsi="Arial"/>
          <w:b/>
          <w:bCs/>
          <w:sz w:val="20"/>
          <w:szCs w:val="20"/>
        </w:rPr>
        <w:t xml:space="preserve">Root cause:</w:t>
      </w:r>
      <w:r>
        <w:rPr>
          <w:rFonts w:ascii="Courier New" w:cs="Courier New" w:eastAsia="Courier New" w:hAnsi="Courier New"/>
          <w:sz w:val="20"/>
          <w:szCs w:val="20"/>
        </w:rPr>
        <w:t xml:space="preserve"> After the receipt completes, handleCompletion() is firing the fade-out, but something is resetting the overlay back to black before the final return-to-site fade. There may be a redundant state transition or a CSS animation resetting opacity.</w:t>
      </w:r>
    </w:p>
    <w:p>
      <w:r>
        <w:t xml:space="preserve"/>
      </w:r>
    </w:p>
    <w:p>
      <w:r>
        <w:rPr>
          <w:rFonts w:ascii="Arial" w:cs="Arial" w:eastAsia="Arial" w:hAnsi="Arial"/>
          <w:b/>
          <w:bCs/>
          <w:sz w:val="20"/>
          <w:szCs w:val="20"/>
        </w:rPr>
        <w:t xml:space="preserve">Fix:</w:t>
      </w:r>
      <w:r>
        <w:rPr>
          <w:rFonts w:ascii="Courier New" w:cs="Courier New" w:eastAsia="Courier New" w:hAnsi="Courier New"/>
          <w:sz w:val="20"/>
          <w:szCs w:val="20"/>
        </w:rPr>
        <w:t xml:space="preserve"> handleCompletion() on 'return-to-site' path should be a single clean sequence: wait 2s → fade overlay opacity 1→0 over 800ms → set display:none → restore page scroll → done. No intermediate state changes, no black reset between receipt end and fade-out.</w:t>
      </w:r>
    </w:p>
    <w:p>
      <w:r>
        <w:t xml:space="preserve"/>
      </w:r>
    </w:p>
    <w:p>
      <w:r>
        <w:rPr>
          <w:rFonts w:ascii="Arial" w:cs="Arial" w:eastAsia="Arial" w:hAnsi="Arial"/>
          <w:b/>
          <w:bCs/>
          <w:sz w:val="20"/>
          <w:szCs w:val="20"/>
        </w:rPr>
        <w:t xml:space="preserve">THE RULE:</w:t>
      </w:r>
      <w:r>
        <w:rPr>
          <w:rFonts w:ascii="Courier New" w:cs="Courier New" w:eastAsia="Courier New" w:hAnsi="Courier New"/>
          <w:sz w:val="20"/>
          <w:szCs w:val="20"/>
        </w:rPr>
        <w:t xml:space="preserve"> The overlay is black from submit to completion. It fades out exactly once at the very end (return-to-site) or never (fade-to-black). It never flickers, never resets, never goes black-white-black.</w:t>
      </w:r>
    </w:p>
    <w:p>
      <w:r>
        <w:t xml:space="preserve"/>
      </w:r>
    </w:p>
    <w:p>
      <w:pPr>
        <w:pStyle w:val="Heading2"/>
      </w:pPr>
      <w:r>
        <w:t xml:space="preserve">Fix 1 — Paper background</w:t>
      </w:r>
    </w:p>
    <w:p>
      <w:r>
        <w:rPr>
          <w:rFonts w:ascii="Courier New" w:cs="Courier New" w:eastAsia="Courier New" w:hAnsi="Courier New"/>
          <w:sz w:val="20"/>
          <w:szCs w:val="20"/>
        </w:rPr>
        <w:t xml:space="preserve">The receipt text is printing directly on the black overlay. It needs a paper panel behind it.</w:t>
      </w:r>
    </w:p>
    <w:p>
      <w:r>
        <w:t xml:space="preserve"/>
      </w:r>
    </w:p>
    <w:p>
      <w:r>
        <w:rPr>
          <w:rFonts w:ascii="Arial" w:cs="Arial" w:eastAsia="Arial" w:hAnsi="Arial"/>
          <w:b/>
          <w:bCs/>
          <w:sz w:val="20"/>
          <w:szCs w:val="20"/>
        </w:rPr>
        <w:t xml:space="preserve">Spec:</w:t>
      </w:r>
    </w:p>
    <w:p>
      <w:r>
        <w:rPr>
          <w:rFonts w:ascii="Courier New" w:cs="Courier New" w:eastAsia="Courier New" w:hAnsi="Courier New"/>
          <w:sz w:val="20"/>
          <w:szCs w:val="20"/>
        </w:rPr>
        <w:t xml:space="preserve">- Wrap receipt content in a containing div with class .receipt-paper</w:t>
      </w:r>
    </w:p>
    <w:p>
      <w:r>
        <w:rPr>
          <w:rFonts w:ascii="Courier New" w:cs="Courier New" w:eastAsia="Courier New" w:hAnsi="Courier New"/>
          <w:sz w:val="20"/>
          <w:szCs w:val="20"/>
        </w:rPr>
        <w:t xml:space="preserve">- Background: #F5F0E8  (warm off-white, aged thermal paper)</w:t>
      </w:r>
    </w:p>
    <w:p>
      <w:r>
        <w:rPr>
          <w:rFonts w:ascii="Courier New" w:cs="Courier New" w:eastAsia="Courier New" w:hAnsi="Courier New"/>
          <w:sz w:val="20"/>
          <w:szCs w:val="20"/>
        </w:rPr>
        <w:t xml:space="preserve">- Padding: 32px top/bottom, 40px left/right</w:t>
      </w:r>
    </w:p>
    <w:p>
      <w:r>
        <w:rPr>
          <w:rFonts w:ascii="Courier New" w:cs="Courier New" w:eastAsia="Courier New" w:hAnsi="Courier New"/>
          <w:sz w:val="20"/>
          <w:szCs w:val="20"/>
        </w:rPr>
        <w:t xml:space="preserve">- Width: fits receipt content — not full viewport</w:t>
      </w:r>
    </w:p>
    <w:p>
      <w:r>
        <w:rPr>
          <w:rFonts w:ascii="Courier New" w:cs="Courier New" w:eastAsia="Courier New" w:hAnsi="Courier New"/>
          <w:sz w:val="20"/>
          <w:szCs w:val="20"/>
        </w:rPr>
        <w:t xml:space="preserve">- Height: grows as lines print (not fixed)</w:t>
      </w:r>
    </w:p>
    <w:p>
      <w:r>
        <w:rPr>
          <w:rFonts w:ascii="Courier New" w:cs="Courier New" w:eastAsia="Courier New" w:hAnsi="Courier New"/>
          <w:sz w:val="20"/>
          <w:szCs w:val="20"/>
        </w:rPr>
        <w:t xml:space="preserve">- box-shadow: 0 4px 32px rgba(0,0,0,0.6)</w:t>
      </w:r>
    </w:p>
    <w:p>
      <w:r>
        <w:rPr>
          <w:rFonts w:ascii="Courier New" w:cs="Courier New" w:eastAsia="Courier New" w:hAnsi="Courier New"/>
          <w:sz w:val="20"/>
          <w:szCs w:val="20"/>
        </w:rPr>
        <w:t xml:space="preserve">- Text colour on paper: #1a1a1a</w:t>
      </w:r>
    </w:p>
    <w:p>
      <w:r>
        <w:rPr>
          <w:rFonts w:ascii="Courier New" w:cs="Courier New" w:eastAsia="Courier New" w:hAnsi="Courier New"/>
          <w:sz w:val="20"/>
          <w:szCs w:val="20"/>
        </w:rPr>
        <w:t xml:space="preserve">- QR code sits inside the paper panel, centred</w:t>
      </w:r>
    </w:p>
    <w:p>
      <w:r>
        <w:t xml:space="preserve"/>
      </w:r>
    </w:p>
    <w:p>
      <w:pPr>
        <w:pStyle w:val="Heading2"/>
      </w:pPr>
      <w:r>
        <w:t xml:space="preserve">Fix 2 — Centering</w:t>
      </w:r>
    </w:p>
    <w:p>
      <w:r>
        <w:rPr>
          <w:rFonts w:ascii="Courier New" w:cs="Courier New" w:eastAsia="Courier New" w:hAnsi="Courier New"/>
          <w:sz w:val="20"/>
          <w:szCs w:val="20"/>
        </w:rPr>
        <w:t xml:space="preserve">Receipt is left-aligned. Must be horizontally centred in the viewport.</w:t>
      </w:r>
    </w:p>
    <w:p>
      <w:r>
        <w:t xml:space="preserve"/>
      </w:r>
    </w:p>
    <w:p>
      <w:r>
        <w:rPr>
          <w:rFonts w:ascii="Arial" w:cs="Arial" w:eastAsia="Arial" w:hAnsi="Arial"/>
          <w:b/>
          <w:bCs/>
          <w:sz w:val="20"/>
          <w:szCs w:val="20"/>
        </w:rPr>
        <w:t xml:space="preserve">Spec:</w:t>
      </w:r>
    </w:p>
    <w:p>
      <w:r>
        <w:rPr>
          <w:rFonts w:ascii="Courier New" w:cs="Courier New" w:eastAsia="Courier New" w:hAnsi="Courier New"/>
          <w:sz w:val="20"/>
          <w:szCs w:val="20"/>
        </w:rPr>
        <w:t xml:space="preserve">- Paper panel centred: display:flex; justify-content:center on parent</w:t>
      </w:r>
    </w:p>
    <w:p>
      <w:r>
        <w:rPr>
          <w:rFonts w:ascii="Courier New" w:cs="Courier New" w:eastAsia="Courier New" w:hAnsi="Courier New"/>
          <w:sz w:val="20"/>
          <w:szCs w:val="20"/>
        </w:rPr>
        <w:t xml:space="preserve">  OR position:absolute; left:50%; transform:translateX(-50%)</w:t>
      </w:r>
    </w:p>
    <w:p>
      <w:r>
        <w:rPr>
          <w:rFonts w:ascii="Courier New" w:cs="Courier New" w:eastAsia="Courier New" w:hAnsi="Courier New"/>
          <w:sz w:val="20"/>
          <w:szCs w:val="20"/>
        </w:rPr>
        <w:t xml:space="preserve">- Max width: 480px desktop, 90vw mobile</w:t>
      </w:r>
    </w:p>
    <w:p>
      <w:r>
        <w:rPr>
          <w:rFonts w:ascii="Courier New" w:cs="Courier New" w:eastAsia="Courier New" w:hAnsi="Courier New"/>
          <w:sz w:val="20"/>
          <w:szCs w:val="20"/>
        </w:rPr>
        <w:t xml:space="preserve">- Vertical position: top: 10vh (slightly above centre feels right)</w:t>
      </w:r>
    </w:p>
    <w:p>
      <w:r>
        <w:rPr>
          <w:rFonts w:ascii="Courier New" w:cs="Courier New" w:eastAsia="Courier New" w:hAnsi="Courier New"/>
          <w:sz w:val="20"/>
          <w:szCs w:val="20"/>
        </w:rPr>
        <w:t xml:space="preserve">- Paper floats on black — black overlay visible around all edges</w:t>
      </w:r>
    </w:p>
    <w:p>
      <w:r>
        <w:t xml:space="preserve"/>
      </w:r>
    </w:p>
    <w:p>
      <w:pPr>
        <w:pStyle w:val="Heading2"/>
      </w:pPr>
      <w:r>
        <w:t xml:space="preserve">Receipt content order (for reference)</w:t>
      </w:r>
    </w:p>
    <w:p>
      <w:r>
        <w:rPr>
          <w:rFonts w:ascii="Courier New" w:cs="Courier New" w:eastAsia="Courier New" w:hAnsi="Courier New"/>
          <w:sz w:val="20"/>
          <w:szCs w:val="20"/>
        </w:rPr>
        <w:t xml:space="preserve">UCCA REGISTRY</w:t>
      </w:r>
    </w:p>
    <w:p>
      <w:r>
        <w:rPr>
          <w:rFonts w:ascii="Courier New" w:cs="Courier New" w:eastAsia="Courier New" w:hAnsi="Courier New"/>
          <w:sz w:val="20"/>
          <w:szCs w:val="20"/>
        </w:rPr>
        <w:t xml:space="preserve">WILMINGTON · DELAWARE</w:t>
      </w:r>
    </w:p>
    <w:p>
      <w:r>
        <w:rPr>
          <w:rFonts w:ascii="Courier New" w:cs="Courier New" w:eastAsia="Courier New" w:hAnsi="Courier New"/>
          <w:sz w:val="20"/>
          <w:szCs w:val="20"/>
        </w:rPr>
        <w:t xml:space="preserve">------------------------</w:t>
      </w:r>
    </w:p>
    <w:p>
      <w:r>
        <w:rPr>
          <w:rFonts w:ascii="Courier New" w:cs="Courier New" w:eastAsia="Courier New" w:hAnsi="Courier New"/>
          <w:sz w:val="20"/>
          <w:szCs w:val="20"/>
        </w:rPr>
        <w:t xml:space="preserve">DATE    {date}</w:t>
      </w:r>
    </w:p>
    <w:p>
      <w:r>
        <w:rPr>
          <w:rFonts w:ascii="Courier New" w:cs="Courier New" w:eastAsia="Courier New" w:hAnsi="Courier New"/>
          <w:sz w:val="20"/>
          <w:szCs w:val="20"/>
        </w:rPr>
        <w:t xml:space="preserve">REF     {short_hash}</w:t>
      </w:r>
    </w:p>
    <w:p>
      <w:r>
        <w:rPr>
          <w:rFonts w:ascii="Courier New" w:cs="Courier New" w:eastAsia="Courier New" w:hAnsi="Courier New"/>
          <w:sz w:val="20"/>
          <w:szCs w:val="20"/>
        </w:rPr>
        <w:t xml:space="preserve">------------------------</w:t>
      </w:r>
    </w:p>
    <w:p>
      <w:r>
        <w:rPr>
          <w:rFonts w:ascii="Courier New" w:cs="Courier New" w:eastAsia="Courier New" w:hAnsi="Courier New"/>
          <w:sz w:val="20"/>
          <w:szCs w:val="20"/>
        </w:rPr>
        <w:t xml:space="preserve">{QR CODE — centred in panel}</w:t>
      </w:r>
    </w:p>
    <w:p>
      <w:r>
        <w:rPr>
          <w:rFonts w:ascii="Courier New" w:cs="Courier New" w:eastAsia="Courier New" w:hAnsi="Courier New"/>
          <w:sz w:val="20"/>
          <w:szCs w:val="20"/>
        </w:rPr>
        <w:t xml:space="preserve">------------------------</w:t>
      </w:r>
    </w:p>
    <w:p>
      <w:r>
        <w:rPr>
          <w:rFonts w:ascii="Courier New" w:cs="Courier New" w:eastAsia="Courier New" w:hAnsi="Courier New"/>
          <w:sz w:val="20"/>
          <w:szCs w:val="20"/>
        </w:rPr>
        <w:t xml:space="preserve">EMAIL   t***@domain.com   CONFIRMED</w:t>
      </w:r>
    </w:p>
    <w:p>
      <w:r>
        <w:rPr>
          <w:rFonts w:ascii="Courier New" w:cs="Courier New" w:eastAsia="Courier New" w:hAnsi="Courier New"/>
          <w:sz w:val="20"/>
          <w:szCs w:val="20"/>
        </w:rPr>
        <w:t xml:space="preserve">SMS     +614 2XX XXX XXX  CONFIRMED</w:t>
      </w:r>
    </w:p>
    <w:p>
      <w:r>
        <w:t xml:space="preserve"/>
      </w:r>
    </w:p>
    <w:p>
      <w:pPr>
        <w:pStyle w:val="Heading2"/>
      </w:pPr>
      <w:r>
        <w:t xml:space="preserve">Test — full sequence must be clean</w:t>
      </w:r>
    </w:p>
    <w:p>
      <w:r>
        <w:rPr>
          <w:rFonts w:ascii="Courier New" w:cs="Courier New" w:eastAsia="Courier New" w:hAnsi="Courier New"/>
          <w:sz w:val="20"/>
          <w:szCs w:val="20"/>
        </w:rPr>
        <w:t xml:space="preserve">1. Submit form</w:t>
      </w:r>
    </w:p>
    <w:p>
      <w:r>
        <w:rPr>
          <w:rFonts w:ascii="Courier New" w:cs="Courier New" w:eastAsia="Courier New" w:hAnsi="Courier New"/>
          <w:sz w:val="20"/>
          <w:szCs w:val="20"/>
        </w:rPr>
        <w:t xml:space="preserve">2. Black overlay appears — HOLDS BLACK — no flash of site</w:t>
      </w:r>
    </w:p>
    <w:p>
      <w:r>
        <w:rPr>
          <w:rFonts w:ascii="Courier New" w:cs="Courier New" w:eastAsia="Courier New" w:hAnsi="Courier New"/>
          <w:sz w:val="20"/>
          <w:szCs w:val="20"/>
        </w:rPr>
        <w:t xml:space="preserve">3. Processing state shows inside overlay</w:t>
      </w:r>
    </w:p>
    <w:p>
      <w:r>
        <w:rPr>
          <w:rFonts w:ascii="Courier New" w:cs="Courier New" w:eastAsia="Courier New" w:hAnsi="Courier New"/>
          <w:sz w:val="20"/>
          <w:szCs w:val="20"/>
        </w:rPr>
        <w:t xml:space="preserve">4. Processing → receipt transition — HOLDS BLACK — no flash of site</w:t>
      </w:r>
    </w:p>
    <w:p>
      <w:r>
        <w:rPr>
          <w:rFonts w:ascii="Courier New" w:cs="Courier New" w:eastAsia="Courier New" w:hAnsi="Courier New"/>
          <w:sz w:val="20"/>
          <w:szCs w:val="20"/>
        </w:rPr>
        <w:t xml:space="preserve">5. Paper panel appears centred on black, lines print onto off-white paper</w:t>
      </w:r>
    </w:p>
    <w:p>
      <w:r>
        <w:rPr>
          <w:rFonts w:ascii="Courier New" w:cs="Courier New" w:eastAsia="Courier New" w:hAnsi="Courier New"/>
          <w:sz w:val="20"/>
          <w:szCs w:val="20"/>
        </w:rPr>
        <w:t xml:space="preserve">6. QR code renders centred inside paper panel</w:t>
      </w:r>
    </w:p>
    <w:p>
      <w:r>
        <w:rPr>
          <w:rFonts w:ascii="Courier New" w:cs="Courier New" w:eastAsia="Courier New" w:hAnsi="Courier New"/>
          <w:sz w:val="20"/>
          <w:szCs w:val="20"/>
        </w:rPr>
        <w:t xml:space="preserve">7. Sequence completes — holds for 2s</w:t>
      </w:r>
    </w:p>
    <w:p>
      <w:r>
        <w:rPr>
          <w:rFonts w:ascii="Courier New" w:cs="Courier New" w:eastAsia="Courier New" w:hAnsi="Courier New"/>
          <w:sz w:val="20"/>
          <w:szCs w:val="20"/>
        </w:rPr>
        <w:t xml:space="preserve">8. Overlay fades out ONCE smoothly (800ms) — site revealed</w:t>
      </w:r>
    </w:p>
    <w:p>
      <w:r>
        <w:rPr>
          <w:rFonts w:ascii="Courier New" w:cs="Courier New" w:eastAsia="Courier New" w:hAnsi="Courier New"/>
          <w:sz w:val="20"/>
          <w:szCs w:val="20"/>
        </w:rPr>
        <w:t xml:space="preserve">9. NO black reset between steps 7 and 8</w:t>
      </w:r>
    </w:p>
    <w:p>
      <w:r>
        <w:t xml:space="preserve"/>
      </w:r>
    </w:p>
    <w:p>
      <w:r>
        <w:rPr>
          <w:rFonts w:ascii="Courier New" w:cs="Courier New" w:eastAsia="Courier New" w:hAnsi="Courier New"/>
          <w:sz w:val="20"/>
          <w:szCs w:val="20"/>
        </w:rPr>
        <w:t xml:space="preserve">Test on desktop (1440px) and mobile (430x932, 360x740).</w:t>
      </w:r>
    </w:p>
    <w:p>
      <w:r>
        <w:t xml:space="preserve"/>
      </w:r>
    </w:p>
    <w:p>
      <w:r>
        <w:rPr>
          <w:rFonts w:ascii="Arial" w:cs="Arial" w:eastAsia="Arial" w:hAnsi="Arial"/>
          <w:b/>
          <w:bCs/>
          <w:sz w:val="20"/>
          <w:szCs w:val="20"/>
        </w:rPr>
        <w:t xml:space="preserve">Brief locked: 13 March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cs="Courier New" w:eastAsia="Courier New" w:hAnsi="Courier New"/>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000000"/>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2026-03-13T11:01:27.326Z</dcterms:created>
  <dcterms:modified xsi:type="dcterms:W3CDTF">2026-03-13T11:01:27.327Z</dcterms:modified>
</cp:coreProperties>
</file>

<file path=docProps/custom.xml><?xml version="1.0" encoding="utf-8"?>
<Properties xmlns="http://schemas.openxmlformats.org/officeDocument/2006/custom-properties" xmlns:vt="http://schemas.openxmlformats.org/officeDocument/2006/docPropsVTypes"/>
</file>