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IR BRIEF — CONTACT FORM MODULE: COMPLETION BEHAVIOUR FLAG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SURFACE: ucca-contact-form module (shared) + ucca-ir + ucca-site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DO NOT TOUCH: ucca-engine, ucca-ops, ucca-keys, ucca-vcc, rtopacks-site</w:t>
      </w:r>
    </w:p>
    <w:p>
      <w:r>
        <w:t xml:space="preserve"/>
      </w:r>
    </w:p>
    <w:p>
      <w:pPr>
        <w:pStyle w:val="Heading2"/>
      </w:pPr>
      <w:r>
        <w:t xml:space="preserve">Context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The contact form module is reusable across surfaces. Two surfaces have different needs on completion: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Surface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On completion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Why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ir.ucca.online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Fade to black — stay black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No content to return to — full page experience, door closes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ucca.online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Dismiss overlay — return to site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User can keep reading — overlay is an interruption, not a destination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The Fix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Add a single config flag to the module initialisation: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data-completion-behaviour="fade-to-black"   ← ir.ucca.online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data-completion-behaviour="return-to-site"  ← ucca.online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Or if the module is initialised via JS config object:</w:t>
      </w:r>
    </w:p>
    <w:p>
      <w:r>
        <w:t xml:space="preserve"/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UCCAContactForm.init({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  completionBehaviour: 'fade-to-black'   // 'fade-to-black' | 'return-to-site'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})</w:t>
      </w:r>
    </w:p>
    <w:p>
      <w:r>
        <w:t xml:space="preserve"/>
      </w:r>
    </w:p>
    <w:p>
      <w:pPr>
        <w:pStyle w:val="Heading2"/>
      </w:pPr>
      <w:r>
        <w:t xml:space="preserve">Behaviour Spec</w:t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fade-to-black</w:t>
      </w:r>
      <w:r>
        <w:rPr>
          <w:rFonts w:ascii="Courier New" w:cs="Courier New" w:eastAsia="Courier New" w:hAnsi="Courier New"/>
          <w:sz w:val="20"/>
          <w:szCs w:val="20"/>
        </w:rPr>
        <w:t xml:space="preserve"> (ir.ucca.online):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After teletype sequence completes and receipt fades out — overlay stays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Black screen persists indefinitely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No dismiss gesture, no return to site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This is the current ir.ucca.online behaviour — do not change it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return-to-site</w:t>
      </w:r>
      <w:r>
        <w:rPr>
          <w:rFonts w:ascii="Courier New" w:cs="Courier New" w:eastAsia="Courier New" w:hAnsi="Courier New"/>
          <w:sz w:val="20"/>
          <w:szCs w:val="20"/>
        </w:rPr>
        <w:t xml:space="preserve"> (ucca.online):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After teletype sequence completes and receipt fades out — overlay fades out smoothly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Site content underneath is revealed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User continues reading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Fade duration: 800ms ease-out</w:t>
      </w:r>
    </w:p>
    <w:p>
      <w:r>
        <w:t xml:space="preserve"/>
      </w:r>
    </w:p>
    <w:p>
      <w:pPr>
        <w:pStyle w:val="Heading2"/>
      </w:pPr>
      <w:r>
        <w:t xml:space="preserve">Default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If no flag is set, default to 'return-to-site' — safer for general reuse.</w:t>
      </w:r>
    </w:p>
    <w:p>
      <w:r>
        <w:t xml:space="preserve"/>
      </w:r>
    </w:p>
    <w:p>
      <w:pPr>
        <w:pStyle w:val="Heading2"/>
      </w:pPr>
      <w:r>
        <w:t xml:space="preserve">Do Not Break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The overlay must still be a single persistent element for the entire flow (Bug 3/4 fix stays intact)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The flag only controls what happens AFTER the sequence is complete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ir.ucca.online must still fade to black and stay black — do not change that behaviour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- Both surfaces must pass the no-flash test during the sequence itself</w:t>
      </w:r>
    </w:p>
    <w:p>
      <w:r>
        <w:t xml:space="preserve"/>
      </w:r>
    </w:p>
    <w:p>
      <w:pPr>
        <w:pStyle w:val="Heading2"/>
      </w:pPr>
      <w:r>
        <w:t xml:space="preserve">Test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ucca.online — submit form, complete sequence, confirm overlay fades out and site is readable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ir.ucca.online — submit form, complete sequence, confirm black screen holds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Test both on mobile (430x932) and desktop</w:t>
      </w:r>
    </w:p>
    <w:p>
      <w:r>
        <w:t xml:space="preserve"/>
      </w: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Brief locked: 13 March 2026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cs="Courier New" w:eastAsia="Courier New" w:hAnsi="Courier New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2026-03-13T10:45:23.570Z</dcterms:created>
  <dcterms:modified xsi:type="dcterms:W3CDTF">2026-03-13T10:45:23.571Z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